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F" w:rsidRPr="006620E8" w:rsidRDefault="001E0A6F" w:rsidP="001E0A6F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6620E8">
        <w:rPr>
          <w:rFonts w:asciiTheme="majorBidi" w:hAnsiTheme="majorBidi" w:cstheme="majorBidi"/>
          <w:sz w:val="24"/>
          <w:szCs w:val="24"/>
        </w:rPr>
        <w:t>Приложение № 1</w:t>
      </w:r>
    </w:p>
    <w:p w:rsidR="001E0A6F" w:rsidRPr="006620E8" w:rsidRDefault="001E0A6F" w:rsidP="001E0A6F">
      <w:pPr>
        <w:tabs>
          <w:tab w:val="left" w:pos="1134"/>
        </w:tabs>
        <w:ind w:left="4963"/>
        <w:jc w:val="right"/>
        <w:rPr>
          <w:rFonts w:asciiTheme="majorBidi" w:hAnsiTheme="majorBidi" w:cstheme="majorBidi"/>
          <w:sz w:val="24"/>
          <w:szCs w:val="24"/>
        </w:rPr>
      </w:pPr>
      <w:r w:rsidRPr="006620E8">
        <w:rPr>
          <w:rFonts w:asciiTheme="majorBidi" w:hAnsiTheme="majorBidi" w:cstheme="majorBidi"/>
          <w:sz w:val="24"/>
          <w:szCs w:val="24"/>
        </w:rPr>
        <w:t xml:space="preserve">к Постановлению Правительства </w:t>
      </w:r>
    </w:p>
    <w:p w:rsidR="001E0A6F" w:rsidRPr="006620E8" w:rsidRDefault="001E0A6F" w:rsidP="001E0A6F">
      <w:pPr>
        <w:tabs>
          <w:tab w:val="left" w:pos="1134"/>
        </w:tabs>
        <w:ind w:left="4963"/>
        <w:jc w:val="right"/>
        <w:rPr>
          <w:rFonts w:asciiTheme="majorBidi" w:hAnsiTheme="majorBidi" w:cstheme="majorBidi"/>
          <w:sz w:val="24"/>
          <w:szCs w:val="24"/>
        </w:rPr>
      </w:pPr>
      <w:r w:rsidRPr="006620E8">
        <w:rPr>
          <w:rFonts w:asciiTheme="majorBidi" w:hAnsiTheme="majorBidi" w:cstheme="majorBidi"/>
          <w:sz w:val="24"/>
          <w:szCs w:val="24"/>
        </w:rPr>
        <w:t>№ __ от __  _______  2017</w:t>
      </w:r>
    </w:p>
    <w:p w:rsidR="001E0A6F" w:rsidRPr="006620E8" w:rsidRDefault="001E0A6F" w:rsidP="001E0A6F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502130333"/>
      <w:r w:rsidRPr="00C05A5F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о субсидировании создания рабочих мест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I. ОБЩИЕ ПОЛОЖЕНИЯ</w:t>
      </w:r>
    </w:p>
    <w:p w:rsidR="001E0A6F" w:rsidRDefault="001E0A6F" w:rsidP="001E0A6F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05A5F">
        <w:rPr>
          <w:rFonts w:asciiTheme="majorBidi" w:hAnsiTheme="majorBidi" w:cstheme="majorBidi"/>
          <w:sz w:val="24"/>
          <w:szCs w:val="24"/>
        </w:rPr>
        <w:t xml:space="preserve">Положение о субсидировании создания рабочих мест (в дальнейшем – Положение) определяет механизм использования финансовых средств, выделенных из государственного бюджета для субсидирования создания рабочих мест для некоторых категорий лиц-граждан Республики Молдова, в целях возрождения национальной экономики, в том числе регионального развития, и приведения его в соответствие с </w:t>
      </w:r>
      <w:bookmarkStart w:id="1" w:name="_GoBack"/>
      <w:bookmarkEnd w:id="1"/>
      <w:r w:rsidRPr="00C05A5F">
        <w:rPr>
          <w:rFonts w:asciiTheme="majorBidi" w:hAnsiTheme="majorBidi" w:cstheme="majorBidi"/>
          <w:sz w:val="24"/>
          <w:szCs w:val="24"/>
        </w:rPr>
        <w:t>условиями рынка труда.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C05A5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05A5F">
        <w:rPr>
          <w:rFonts w:asciiTheme="majorBidi" w:hAnsiTheme="majorBidi" w:cstheme="majorBidi"/>
          <w:sz w:val="24"/>
          <w:szCs w:val="24"/>
        </w:rPr>
        <w:t xml:space="preserve"> В целях настоящего Положения используются следующие основные понятия: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i/>
          <w:iCs/>
          <w:sz w:val="24"/>
          <w:szCs w:val="24"/>
        </w:rPr>
        <w:t>компетентный орган</w:t>
      </w:r>
      <w:r w:rsidRPr="00C05A5F">
        <w:rPr>
          <w:rFonts w:asciiTheme="majorBidi" w:hAnsiTheme="majorBidi" w:cstheme="majorBidi"/>
          <w:sz w:val="24"/>
          <w:szCs w:val="24"/>
        </w:rPr>
        <w:t xml:space="preserve"> – орган, ответственный за предоставление субсидий на создание рабочих мест, в лице Министерства финансов;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i/>
          <w:iCs/>
          <w:sz w:val="24"/>
          <w:szCs w:val="24"/>
        </w:rPr>
        <w:t>получатель</w:t>
      </w:r>
      <w:r w:rsidRPr="00C05A5F">
        <w:rPr>
          <w:rFonts w:asciiTheme="majorBidi" w:hAnsiTheme="majorBidi" w:cstheme="majorBidi"/>
          <w:sz w:val="24"/>
          <w:szCs w:val="24"/>
        </w:rPr>
        <w:t xml:space="preserve"> – юридическое лицо, за исключением организаций с полностью или преимущественно (более 50%) государственным капиталом, осуществляющих предпринимательскую  деятельность  в Республике Молдова, заявитель субсидии, чья заявка была оценена положительно и получила одобрение для субсидирования;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i/>
          <w:iCs/>
          <w:sz w:val="24"/>
          <w:szCs w:val="24"/>
        </w:rPr>
        <w:t>численность работников</w:t>
      </w:r>
      <w:r w:rsidRPr="00C05A5F">
        <w:rPr>
          <w:rFonts w:asciiTheme="majorBidi" w:hAnsiTheme="majorBidi" w:cstheme="majorBidi"/>
          <w:sz w:val="24"/>
          <w:szCs w:val="24"/>
        </w:rPr>
        <w:t xml:space="preserve"> – среднее число человек, работающих на основе индивидуального трудового договора на определенный или неопределенный срок (за исключением работников,   индивидуальные трудовые договоры которых были приостановлены), рассчитываемое в течение года;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i/>
          <w:iCs/>
          <w:sz w:val="24"/>
          <w:szCs w:val="24"/>
        </w:rPr>
        <w:t>ассоциированное предприятие</w:t>
      </w:r>
      <w:r w:rsidRPr="00C05A5F">
        <w:rPr>
          <w:rFonts w:asciiTheme="majorBidi" w:hAnsiTheme="majorBidi" w:cstheme="majorBidi"/>
          <w:sz w:val="24"/>
          <w:szCs w:val="24"/>
        </w:rPr>
        <w:t xml:space="preserve"> – предприятие, которое имеет, на основе соглашения с   акционерами или пайщикам другого предприятия, большинство голосов акционеров или пайщиков соответствующего предприятия, оба предприятия с местонахождением  в Республике Молдова;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proofErr w:type="gramStart"/>
      <w:r w:rsidRPr="00C05A5F">
        <w:rPr>
          <w:rFonts w:asciiTheme="majorBidi" w:hAnsiTheme="majorBidi" w:cstheme="majorBidi"/>
          <w:i/>
          <w:iCs/>
          <w:sz w:val="24"/>
          <w:szCs w:val="24"/>
        </w:rPr>
        <w:t>субъект субсидии</w:t>
      </w:r>
      <w:r w:rsidRPr="00C05A5F">
        <w:rPr>
          <w:rFonts w:asciiTheme="majorBidi" w:hAnsiTheme="majorBidi" w:cstheme="majorBidi"/>
          <w:sz w:val="24"/>
          <w:szCs w:val="24"/>
        </w:rPr>
        <w:t xml:space="preserve"> – любое физическое лицо, гражданин Республики Молдова, которое входит в одну из следующие категории: </w:t>
      </w:r>
      <w:proofErr w:type="gramEnd"/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- мужчины в возрасте от 18 до 25 лет,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- мужчин в возрасте старше 45 лет;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- женщины всех возрастов;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i/>
          <w:iCs/>
          <w:sz w:val="24"/>
          <w:szCs w:val="24"/>
        </w:rPr>
        <w:t>заявитель</w:t>
      </w:r>
      <w:r w:rsidRPr="00C05A5F">
        <w:rPr>
          <w:rFonts w:asciiTheme="majorBidi" w:hAnsiTheme="majorBidi" w:cstheme="majorBidi"/>
          <w:sz w:val="24"/>
          <w:szCs w:val="24"/>
        </w:rPr>
        <w:t xml:space="preserve"> – юридическое лицо, за исключением предприятий с полностью или преимущественно (более 50%) государственным капиталом, которое осуществляет  предпринимательскую деятельность в Республике Молдова и подало заявление на получение субсидии;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i/>
          <w:iCs/>
          <w:sz w:val="24"/>
          <w:szCs w:val="24"/>
        </w:rPr>
        <w:t>субсидия</w:t>
      </w:r>
      <w:r w:rsidRPr="00C05A5F">
        <w:rPr>
          <w:rFonts w:asciiTheme="majorBidi" w:hAnsiTheme="majorBidi" w:cstheme="majorBidi"/>
          <w:sz w:val="24"/>
          <w:szCs w:val="24"/>
        </w:rPr>
        <w:t xml:space="preserve"> – форма государственной помощи, предоставляемая бенефициарам, которые соответствуют критериям приемлемости.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II. ОБЛАСТЬ ПРИМЕНЕНИЯ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C05A5F">
        <w:rPr>
          <w:rFonts w:asciiTheme="majorBidi" w:hAnsiTheme="majorBidi" w:cstheme="majorBidi"/>
          <w:sz w:val="24"/>
          <w:szCs w:val="24"/>
        </w:rPr>
        <w:t xml:space="preserve"> Предоставление субсидии на основании настоящего Положения  считается совместимым с нормальной конкурентной средой, в соответствии с пунктом  j) части (1) статьи 5 Закона № 139 от 15 июня 2012 года о государственной помощи.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C05A5F">
        <w:rPr>
          <w:rFonts w:asciiTheme="majorBidi" w:hAnsiTheme="majorBidi" w:cstheme="majorBidi"/>
          <w:sz w:val="24"/>
          <w:szCs w:val="24"/>
        </w:rPr>
        <w:t xml:space="preserve"> Предоставление субсидий не распространяется на виды  экономической деятельности, предусмотренные в  приложении № 2.  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C05A5F">
        <w:rPr>
          <w:rFonts w:asciiTheme="majorBidi" w:hAnsiTheme="majorBidi" w:cstheme="majorBidi"/>
          <w:sz w:val="24"/>
          <w:szCs w:val="24"/>
        </w:rPr>
        <w:t xml:space="preserve"> В </w:t>
      </w:r>
      <w:proofErr w:type="gramStart"/>
      <w:r w:rsidRPr="00C05A5F">
        <w:rPr>
          <w:rFonts w:asciiTheme="majorBidi" w:hAnsiTheme="majorBidi" w:cstheme="majorBidi"/>
          <w:sz w:val="24"/>
          <w:szCs w:val="24"/>
        </w:rPr>
        <w:t>случае</w:t>
      </w:r>
      <w:proofErr w:type="gramEnd"/>
      <w:r w:rsidRPr="00C05A5F">
        <w:rPr>
          <w:rFonts w:asciiTheme="majorBidi" w:hAnsiTheme="majorBidi" w:cstheme="majorBidi"/>
          <w:sz w:val="24"/>
          <w:szCs w:val="24"/>
        </w:rPr>
        <w:t xml:space="preserve"> когда заявитель осуществляет одновременно несколько видов деятельности, в том числе предусмотренной в приложении № 2, виды деятельности  из приложения № 2 не   принимаются в расчет при определении приемлемости заявителя.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C05A5F">
        <w:rPr>
          <w:rFonts w:asciiTheme="majorBidi" w:hAnsiTheme="majorBidi" w:cstheme="majorBidi"/>
          <w:sz w:val="24"/>
          <w:szCs w:val="24"/>
        </w:rPr>
        <w:t xml:space="preserve"> Рост численности работников рассчитывается как разница между численностью работников на конец отчетного года (31 декабря) и численностью работников на конец предыдущего года (31 декабря). Для заявителей, работающих первый год, увеличением численности работников считается численность работников на конец отчетного года.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C05A5F">
        <w:rPr>
          <w:rFonts w:asciiTheme="majorBidi" w:hAnsiTheme="majorBidi" w:cstheme="majorBidi"/>
          <w:sz w:val="24"/>
          <w:szCs w:val="24"/>
        </w:rPr>
        <w:t xml:space="preserve"> При определении годового роста численности работников  в расчет не принимаются: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1) миграция работников между ассоциированными предприятиями;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2) повторный набор работников, уволенных в предыдущем году;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 отсутствие занятости на рабочих местах в течение  6 месяцев кумулятивно и более в течение года.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8.</w:t>
      </w:r>
      <w:r w:rsidRPr="00C05A5F">
        <w:rPr>
          <w:rFonts w:asciiTheme="majorBidi" w:hAnsiTheme="majorBidi" w:cstheme="majorBidi"/>
          <w:sz w:val="24"/>
          <w:szCs w:val="24"/>
        </w:rPr>
        <w:t xml:space="preserve"> Размер субсидии на одно созданное рабочее место,  предназначенное для субъекта субсидии, составляет 40 000 леев на 2018 год. Начиная со следующего года, размер субсидий будет ежегодно индексироваться в зависимости от повышения средней заработной платы по экономике.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9.</w:t>
      </w:r>
      <w:r w:rsidRPr="00C05A5F">
        <w:rPr>
          <w:rFonts w:asciiTheme="majorBidi" w:hAnsiTheme="majorBidi" w:cstheme="majorBidi"/>
          <w:sz w:val="24"/>
          <w:szCs w:val="24"/>
        </w:rPr>
        <w:t xml:space="preserve"> Размер субсидии на каждого получателя рассчитывается как произведение размера субсидии и ежегодным увеличением численности работников-субъектов субсидий на предприятии.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10.</w:t>
      </w:r>
      <w:r w:rsidRPr="00C05A5F">
        <w:rPr>
          <w:rFonts w:asciiTheme="majorBidi" w:hAnsiTheme="majorBidi" w:cstheme="majorBidi"/>
          <w:sz w:val="24"/>
          <w:szCs w:val="24"/>
        </w:rPr>
        <w:t xml:space="preserve"> Для муниципиев </w:t>
      </w:r>
      <w:proofErr w:type="spellStart"/>
      <w:r w:rsidRPr="00C05A5F">
        <w:rPr>
          <w:rFonts w:asciiTheme="majorBidi" w:hAnsiTheme="majorBidi" w:cstheme="majorBidi"/>
          <w:sz w:val="24"/>
          <w:szCs w:val="24"/>
        </w:rPr>
        <w:t>Кишинэу</w:t>
      </w:r>
      <w:proofErr w:type="spellEnd"/>
      <w:r w:rsidRPr="00C05A5F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C05A5F">
        <w:rPr>
          <w:rFonts w:asciiTheme="majorBidi" w:hAnsiTheme="majorBidi" w:cstheme="majorBidi"/>
          <w:sz w:val="24"/>
          <w:szCs w:val="24"/>
        </w:rPr>
        <w:t>Бэлць</w:t>
      </w:r>
      <w:proofErr w:type="spellEnd"/>
      <w:r w:rsidRPr="00C05A5F">
        <w:rPr>
          <w:rFonts w:asciiTheme="majorBidi" w:hAnsiTheme="majorBidi" w:cstheme="majorBidi"/>
          <w:sz w:val="24"/>
          <w:szCs w:val="24"/>
        </w:rPr>
        <w:t xml:space="preserve">  устанавливаются 50 %  размера субсидии для созданного рабочего места,    предназначенного для субсидии.</w:t>
      </w:r>
    </w:p>
    <w:p w:rsidR="001E0A6F" w:rsidRPr="00C05A5F" w:rsidRDefault="001E0A6F" w:rsidP="001E0A6F">
      <w:pPr>
        <w:tabs>
          <w:tab w:val="left" w:pos="1134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III. КРИТЕРИИ ПРИЕМЛЕМОСТИ</w:t>
      </w:r>
    </w:p>
    <w:p w:rsidR="001E0A6F" w:rsidRPr="00C05A5F" w:rsidRDefault="001E0A6F" w:rsidP="001E0A6F">
      <w:pPr>
        <w:tabs>
          <w:tab w:val="left" w:pos="1134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11.</w:t>
      </w:r>
      <w:r w:rsidRPr="00C05A5F">
        <w:rPr>
          <w:rFonts w:asciiTheme="majorBidi" w:hAnsiTheme="majorBidi" w:cstheme="majorBidi"/>
          <w:sz w:val="24"/>
          <w:szCs w:val="24"/>
        </w:rPr>
        <w:t xml:space="preserve"> Может запросить и получить уникальную субсидию заявитель, который в отчетном году соответствует следующим критериям приемлемости: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proofErr w:type="gramStart"/>
      <w:r w:rsidRPr="00C05A5F">
        <w:rPr>
          <w:rFonts w:asciiTheme="majorBidi" w:hAnsiTheme="majorBidi" w:cstheme="majorBidi"/>
          <w:sz w:val="24"/>
          <w:szCs w:val="24"/>
        </w:rPr>
        <w:t>1)</w:t>
      </w:r>
      <w:r w:rsidRPr="00C05A5F">
        <w:rPr>
          <w:rFonts w:asciiTheme="majorBidi" w:hAnsiTheme="majorBidi" w:cstheme="majorBidi"/>
          <w:sz w:val="24"/>
          <w:szCs w:val="24"/>
        </w:rPr>
        <w:tab/>
        <w:t>имеет увеличение численности работников не менее 100 человек, которые относятся к категории субъекта субсидии;</w:t>
      </w:r>
      <w:proofErr w:type="gramEnd"/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2)</w:t>
      </w:r>
      <w:r w:rsidRPr="00C05A5F">
        <w:rPr>
          <w:rFonts w:asciiTheme="majorBidi" w:hAnsiTheme="majorBidi" w:cstheme="majorBidi"/>
          <w:sz w:val="24"/>
          <w:szCs w:val="24"/>
        </w:rPr>
        <w:tab/>
        <w:t>среднемесячная заработная плата на предприятии (за исключением составных групп, указанных в позициях 112 и 121 Структуры Классификатора занятий Республики Молдова (КЗРМ 006-14)) для  занятых лиц-субъектов субсидии не ниже, чем 75% размера среднемесячной заработной платы по экономике, прогнозируемой на отчетный год, утвержденного Правительством;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</w:t>
      </w:r>
      <w:r w:rsidRPr="00C05A5F">
        <w:rPr>
          <w:rFonts w:asciiTheme="majorBidi" w:hAnsiTheme="majorBidi" w:cstheme="majorBidi"/>
          <w:sz w:val="24"/>
          <w:szCs w:val="24"/>
        </w:rPr>
        <w:tab/>
        <w:t>по состоянию на последний день месяца налогового  года, на который запрашивается субсидия, не имеет задолженности по уплате налогов и сборов перед национальным публичным бюджетом, за исключением случаев реструктуризации задолженности, согласно соглашениям, заключенным в установленном порядке;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4)</w:t>
      </w:r>
      <w:r w:rsidRPr="00C05A5F">
        <w:rPr>
          <w:rFonts w:asciiTheme="majorBidi" w:hAnsiTheme="majorBidi" w:cstheme="majorBidi"/>
          <w:sz w:val="24"/>
          <w:szCs w:val="24"/>
        </w:rPr>
        <w:tab/>
        <w:t>берет на себя обязательство сохранять в течение не менее трех лет от последней транши выплаты субсидии: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lastRenderedPageBreak/>
        <w:t>а) численность работников, в том числе из категории лиц-субъектов субсидии, по меньшей мере, на уровне, указанном в договоре  субсидирования;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 xml:space="preserve"> </w:t>
      </w:r>
      <w:r w:rsidRPr="00C05A5F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C05A5F">
        <w:rPr>
          <w:rFonts w:asciiTheme="majorBidi" w:hAnsiTheme="majorBidi" w:cstheme="majorBidi"/>
          <w:sz w:val="24"/>
          <w:szCs w:val="24"/>
        </w:rPr>
        <w:t>) размер среднемесячной заработной платы на предприятии (за исключением составных групп, указанных в позициях 112 и 121 Структуры  Классификатора занятий Республики Молдова (КЗРМ 006-14)), для занятых лиц-субъектов субсидии не ниже  75% размера среднемесячной заработной платы по экономике, прогнозируемой на каждый год в отдельности, утвержденного Правительством;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5) не находится в процедуре банкротства, слияния, разделения или ликвидации;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6) не имеет помощи от государства, которая находятся в процессе возмещения;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7) не меняет местонахождение на регион, в котором размер субсидии меньше, чем размер субсидии в регионе, в котором получена субсидия.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IV. ПОРЯДОК ПРЕДОСТАВЛЕНИЯ СУБСИДИЙ</w:t>
      </w: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Раздел 1. Подача заявки на бронирование субсидии</w:t>
      </w: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 xml:space="preserve">12. </w:t>
      </w:r>
      <w:r w:rsidRPr="00C05A5F">
        <w:rPr>
          <w:rFonts w:asciiTheme="majorBidi" w:hAnsiTheme="majorBidi" w:cstheme="majorBidi"/>
          <w:sz w:val="24"/>
          <w:szCs w:val="24"/>
        </w:rPr>
        <w:t xml:space="preserve">Заявка на бронирование субсидии, составленная согласно образцу, утвержденному приказом министра финансов, направляется в письменном виде или через портал </w:t>
      </w:r>
      <w:r w:rsidRPr="00C05A5F">
        <w:rPr>
          <w:rFonts w:asciiTheme="majorBidi" w:hAnsiTheme="majorBidi" w:cstheme="majorBidi"/>
          <w:i/>
          <w:sz w:val="24"/>
          <w:szCs w:val="24"/>
          <w:lang w:val="en-US"/>
        </w:rPr>
        <w:t>E</w:t>
      </w:r>
      <w:r w:rsidRPr="00C05A5F">
        <w:rPr>
          <w:rFonts w:asciiTheme="majorBidi" w:hAnsiTheme="majorBidi" w:cstheme="majorBidi"/>
          <w:i/>
          <w:sz w:val="24"/>
          <w:szCs w:val="24"/>
        </w:rPr>
        <w:t>-</w:t>
      </w:r>
      <w:proofErr w:type="spellStart"/>
      <w:r w:rsidRPr="00C05A5F">
        <w:rPr>
          <w:rFonts w:asciiTheme="majorBidi" w:hAnsiTheme="majorBidi" w:cstheme="majorBidi"/>
          <w:i/>
          <w:sz w:val="24"/>
          <w:szCs w:val="24"/>
          <w:lang w:val="en-US"/>
        </w:rPr>
        <w:t>cerere</w:t>
      </w:r>
      <w:proofErr w:type="spellEnd"/>
      <w:r w:rsidRPr="00C05A5F">
        <w:rPr>
          <w:rFonts w:asciiTheme="majorBidi" w:hAnsiTheme="majorBidi" w:cstheme="majorBidi"/>
          <w:sz w:val="24"/>
          <w:szCs w:val="24"/>
        </w:rPr>
        <w:t xml:space="preserve"> в адрес компетентного органа  не позднее 31 июля текущего года.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13.</w:t>
      </w:r>
      <w:r w:rsidRPr="00C05A5F">
        <w:rPr>
          <w:rFonts w:asciiTheme="majorBidi" w:hAnsiTheme="majorBidi" w:cstheme="majorBidi"/>
          <w:sz w:val="24"/>
          <w:szCs w:val="24"/>
        </w:rPr>
        <w:t xml:space="preserve"> Заявка на бронирование субсидии регистрируется в Регистре предоставления субсидий на создание рабочих мест, который ведет компетентный орган.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14.</w:t>
      </w:r>
      <w:r w:rsidRPr="00C05A5F">
        <w:rPr>
          <w:rFonts w:asciiTheme="majorBidi" w:hAnsiTheme="majorBidi" w:cstheme="majorBidi"/>
          <w:sz w:val="24"/>
          <w:szCs w:val="24"/>
        </w:rPr>
        <w:t xml:space="preserve"> Прием заявки на бронирование субсидии подтверждается в течение 2-х рабочих дней  компетентным органом  путем отправления сообщения на электронный адрес заявителя, в котором указываются номер и дата регистрации заявления в Регистре предоставления субсидий на создание рабочих мест.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15.</w:t>
      </w:r>
      <w:r w:rsidRPr="00C05A5F">
        <w:rPr>
          <w:rFonts w:asciiTheme="majorBidi" w:hAnsiTheme="majorBidi" w:cstheme="majorBidi"/>
          <w:sz w:val="24"/>
          <w:szCs w:val="24"/>
        </w:rPr>
        <w:t xml:space="preserve"> Заявки на бронирование субсидий, представленные после предельного срока, рассматриваются при последующем уточнении бюджета или в следующем бюджетном цикле.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16.</w:t>
      </w:r>
      <w:r w:rsidRPr="00C05A5F">
        <w:rPr>
          <w:rFonts w:asciiTheme="majorBidi" w:hAnsiTheme="majorBidi" w:cstheme="majorBidi"/>
          <w:sz w:val="24"/>
          <w:szCs w:val="24"/>
        </w:rPr>
        <w:t xml:space="preserve"> Заявитель, который подал заявку на бронирование субсидий и не выполнил критерии приемлемости согласно пункту 11,  не будет приемлемым на подачу заявки на бронирование субсидии в течение следующих 2-х лет.</w:t>
      </w:r>
    </w:p>
    <w:p w:rsidR="001E0A6F" w:rsidRPr="00C05A5F" w:rsidRDefault="001E0A6F" w:rsidP="001E0A6F">
      <w:pPr>
        <w:tabs>
          <w:tab w:val="left" w:pos="1134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Раздел 2. Рассмотрение заявки на бронирование субсидии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17.</w:t>
      </w:r>
      <w:r w:rsidRPr="00C05A5F">
        <w:rPr>
          <w:rFonts w:asciiTheme="majorBidi" w:hAnsiTheme="majorBidi" w:cstheme="majorBidi"/>
          <w:sz w:val="24"/>
          <w:szCs w:val="24"/>
        </w:rPr>
        <w:t xml:space="preserve"> Компетентный орган рассматривает заявку на бронирование субсидии на основании информации из доступных источников, согласно   критериям приемлемости, предусмотренным  в пункте 11, в течение 30 рабочих дней со дня ее регистрации и, по необходимости: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lastRenderedPageBreak/>
        <w:t xml:space="preserve">1) принимает заявку на бронирование субсидии и информирует заявителя в письменной форме по указанному адресу, а также по адресу электронной почты, указанному в заявке;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2) если установлено, что информация, содержащаяся в заявке на бронирование субсидии, является неточной и/или неполной, компетентный орган уведомляет заявителя в письменной форме о необходимости исправить и/или дополнить представленную информацию. Заявитель в течение 5 рабочих дней от даты получения уведомления  корректирует представленную информацию. В этом случае  срок рассмотрения заявления начинается с даты,  на которую запрос заявителя считается полным;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 отклоняет заявку на бронирование субсидий, в случае несоответствия критериям приемлемости, предусмотренным в пункте 11, либо невыполнения условия, предусмотренного  в части 2) настоящего пункта, и информирует заявителя в письменной форме с указанием основания отказа.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18.</w:t>
      </w:r>
      <w:r w:rsidRPr="00C05A5F">
        <w:rPr>
          <w:rFonts w:asciiTheme="majorBidi" w:hAnsiTheme="majorBidi" w:cstheme="majorBidi"/>
          <w:sz w:val="24"/>
          <w:szCs w:val="24"/>
        </w:rPr>
        <w:t xml:space="preserve"> Компетентный орган, на основании принятых заявок на бронирование субсидий, формулирует предложения по бюджету следующего года, предназначенному для выплаты субсидий для  рабочих мест, созданных в отчетном году, а также прогноз поступлений в бюджет государственного социального страхования и  подоходного налога, удерживаемого из заработной платы.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19.</w:t>
      </w:r>
      <w:r w:rsidRPr="00C05A5F">
        <w:rPr>
          <w:rFonts w:asciiTheme="majorBidi" w:hAnsiTheme="majorBidi" w:cstheme="majorBidi"/>
          <w:sz w:val="24"/>
          <w:szCs w:val="24"/>
        </w:rPr>
        <w:t xml:space="preserve"> После утверждения бюджета на выплату субсидий, компетентный орган публикует на </w:t>
      </w:r>
      <w:proofErr w:type="gramStart"/>
      <w:r w:rsidRPr="00C05A5F">
        <w:rPr>
          <w:rFonts w:asciiTheme="majorBidi" w:hAnsiTheme="majorBidi" w:cstheme="majorBidi"/>
          <w:sz w:val="24"/>
          <w:szCs w:val="24"/>
        </w:rPr>
        <w:t>своей</w:t>
      </w:r>
      <w:proofErr w:type="gramEnd"/>
      <w:r w:rsidRPr="00C0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5F">
        <w:rPr>
          <w:rFonts w:asciiTheme="majorBidi" w:hAnsiTheme="majorBidi" w:cstheme="majorBidi"/>
          <w:sz w:val="24"/>
          <w:szCs w:val="24"/>
        </w:rPr>
        <w:t>web</w:t>
      </w:r>
      <w:proofErr w:type="spellEnd"/>
      <w:r w:rsidRPr="00C05A5F">
        <w:rPr>
          <w:rFonts w:asciiTheme="majorBidi" w:hAnsiTheme="majorBidi" w:cstheme="majorBidi"/>
          <w:sz w:val="24"/>
          <w:szCs w:val="24"/>
        </w:rPr>
        <w:t>-странице: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1) список приемлемых заявителей субсидий;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2) общее количество рабочих мест, которые будут созданы в отчетном году, в том числе число привлеченных лиц-субъектов субсидий;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 размер бюджета, предназначенного для выплаты субсидий на создание рабочих мест.</w:t>
      </w:r>
    </w:p>
    <w:p w:rsidR="001E0A6F" w:rsidRPr="00C05A5F" w:rsidRDefault="001E0A6F" w:rsidP="001E0A6F">
      <w:pPr>
        <w:tabs>
          <w:tab w:val="left" w:pos="1134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Раздел 3. Выплата субсидий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20.</w:t>
      </w:r>
      <w:r w:rsidRPr="00C05A5F">
        <w:rPr>
          <w:rFonts w:asciiTheme="majorBidi" w:hAnsiTheme="majorBidi" w:cstheme="majorBidi"/>
          <w:sz w:val="24"/>
          <w:szCs w:val="24"/>
        </w:rPr>
        <w:t xml:space="preserve"> Инициирование процесса выплаты субсидии осуществляется на основании заявки на выплату субсидии, составленной согласно образцу, утвержденному  приказом министра финансов, переданной компетентному органу в письменной форме, начиная с 1 июня, но не позднее 30 сентября года, следующего за отчетным годом.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21.</w:t>
      </w:r>
      <w:r w:rsidRPr="00C05A5F">
        <w:rPr>
          <w:rFonts w:asciiTheme="majorBidi" w:hAnsiTheme="majorBidi" w:cstheme="majorBidi"/>
          <w:sz w:val="24"/>
          <w:szCs w:val="24"/>
        </w:rPr>
        <w:t xml:space="preserve"> Заявка на выплату субсидий регистрируется в Журнале платежей, который ведет  компетентный орган.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22.</w:t>
      </w:r>
      <w:r w:rsidRPr="00C05A5F">
        <w:rPr>
          <w:rFonts w:asciiTheme="majorBidi" w:hAnsiTheme="majorBidi" w:cstheme="majorBidi"/>
          <w:sz w:val="24"/>
          <w:szCs w:val="24"/>
        </w:rPr>
        <w:t xml:space="preserve"> Прием заявления для выплаты субсидии подтверждается в письменной форме в течение 5 рабочих дней компетентным органом.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23.</w:t>
      </w:r>
      <w:r w:rsidRPr="00C05A5F">
        <w:rPr>
          <w:rFonts w:asciiTheme="majorBidi" w:hAnsiTheme="majorBidi" w:cstheme="majorBidi"/>
          <w:sz w:val="24"/>
          <w:szCs w:val="24"/>
        </w:rPr>
        <w:t xml:space="preserve"> Заявки на выплату субсидии, представленные после крайнего срока, не принимаются.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24.</w:t>
      </w:r>
      <w:r w:rsidRPr="00C05A5F">
        <w:rPr>
          <w:rFonts w:asciiTheme="majorBidi" w:hAnsiTheme="majorBidi" w:cstheme="majorBidi"/>
          <w:sz w:val="24"/>
          <w:szCs w:val="24"/>
        </w:rPr>
        <w:t xml:space="preserve"> После получения заявки на выплату субсидии компетентный орган на основании информации из доступных источников в течение 30 рабочих дней проверяет: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1) соответствие информации, содержащейся в заявке на бронирование субсидии с информацией из заявки на выплату субсидии;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lastRenderedPageBreak/>
        <w:t>2) достоверность информации, указанной в заявке на выплату субсидий;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 выполнение критериев приемлемости.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25.</w:t>
      </w:r>
      <w:r w:rsidRPr="00C05A5F">
        <w:rPr>
          <w:rFonts w:asciiTheme="majorBidi" w:hAnsiTheme="majorBidi" w:cstheme="majorBidi"/>
          <w:sz w:val="24"/>
          <w:szCs w:val="24"/>
        </w:rPr>
        <w:t xml:space="preserve"> После рассмотрения заявки на выплату субсидии компетентный орган, по необходимости: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1) утверждает заявку на выплату субсидии и уведомляет   заявителя в письменной форме и по электронной почте о возможности подписания договора субсидирования (приложение № 2);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 xml:space="preserve">2) если установлено, что информация из заявки на выплату субсидии является неточной и/или неполной, компетентный орган сообщает заявителю в письменной форме и по электронной почте  о необходимости исправить и/или дополнить представленную информацию. Заявитель в течение 10 рабочих дней от даты получения уведомления  корректирует представленную информацию. В этом случае срок рассмотрения заявления начинается </w:t>
      </w:r>
      <w:proofErr w:type="gramStart"/>
      <w:r w:rsidRPr="00C05A5F">
        <w:rPr>
          <w:rFonts w:asciiTheme="majorBidi" w:hAnsiTheme="majorBidi" w:cstheme="majorBidi"/>
          <w:sz w:val="24"/>
          <w:szCs w:val="24"/>
        </w:rPr>
        <w:t>с даты представления</w:t>
      </w:r>
      <w:proofErr w:type="gramEnd"/>
      <w:r w:rsidRPr="00C05A5F">
        <w:rPr>
          <w:rFonts w:asciiTheme="majorBidi" w:hAnsiTheme="majorBidi" w:cstheme="majorBidi"/>
          <w:sz w:val="24"/>
          <w:szCs w:val="24"/>
        </w:rPr>
        <w:t xml:space="preserve">  информации заявителем;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 отклоняет заявку о выплате субсидии  в случае, если заявитель не соответствует критериям приемлемости, согласно настоящему Положению, или предоставил ложную информацию, путем информирования его в письменном виде и по электронной почте, с указанием оснований отказа.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26.</w:t>
      </w:r>
      <w:r w:rsidRPr="00C05A5F">
        <w:rPr>
          <w:rFonts w:asciiTheme="majorBidi" w:hAnsiTheme="majorBidi" w:cstheme="majorBidi"/>
          <w:sz w:val="24"/>
          <w:szCs w:val="24"/>
        </w:rPr>
        <w:t xml:space="preserve"> Размер субсидии, запрашиваемой  в заявке о выплате субсидии, не может превышать размер субсидии, указанной в заявке на бронирование субсидии. Суммы, бронированные и утвержденные на текущий год, не могут быть выплачены в следующем году.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27.</w:t>
      </w:r>
      <w:r w:rsidRPr="00C05A5F">
        <w:rPr>
          <w:rFonts w:asciiTheme="majorBidi" w:hAnsiTheme="majorBidi" w:cstheme="majorBidi"/>
          <w:sz w:val="24"/>
          <w:szCs w:val="24"/>
        </w:rPr>
        <w:t xml:space="preserve"> В случае</w:t>
      </w:r>
      <w:proofErr w:type="gramStart"/>
      <w:r w:rsidRPr="00C05A5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C05A5F">
        <w:rPr>
          <w:rFonts w:asciiTheme="majorBidi" w:hAnsiTheme="majorBidi" w:cstheme="majorBidi"/>
          <w:sz w:val="24"/>
          <w:szCs w:val="24"/>
        </w:rPr>
        <w:t xml:space="preserve"> если заявитель создал больше рабочих мест, в том числе для лиц-субъектов субсидий, чем те, которые указаны в заявке на бронирование субсидии, субсидии выплачиваются только за бронированные рабочие места.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28.</w:t>
      </w:r>
      <w:r w:rsidRPr="00C05A5F">
        <w:rPr>
          <w:rFonts w:asciiTheme="majorBidi" w:hAnsiTheme="majorBidi" w:cstheme="majorBidi"/>
          <w:sz w:val="24"/>
          <w:szCs w:val="24"/>
        </w:rPr>
        <w:t xml:space="preserve"> В случае</w:t>
      </w:r>
      <w:proofErr w:type="gramStart"/>
      <w:r w:rsidRPr="00C05A5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C05A5F">
        <w:rPr>
          <w:rFonts w:asciiTheme="majorBidi" w:hAnsiTheme="majorBidi" w:cstheme="majorBidi"/>
          <w:sz w:val="24"/>
          <w:szCs w:val="24"/>
        </w:rPr>
        <w:t xml:space="preserve"> если заявитель не достиг роста численности работников, в том числе лиц-субъектов субсидии, указанных в заявке на бронирование, но соответствует критериям приемлемости, размер субсидии пропорционально уменьшается как соотношение между количеством рабочих мест, созданных для лиц-субъектов субсидии, и количеством, указанным в заявке на бронирование.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29.</w:t>
      </w:r>
      <w:r w:rsidRPr="00C05A5F">
        <w:rPr>
          <w:rFonts w:asciiTheme="majorBidi" w:hAnsiTheme="majorBidi" w:cstheme="majorBidi"/>
          <w:sz w:val="24"/>
          <w:szCs w:val="24"/>
        </w:rPr>
        <w:t xml:space="preserve"> Для получения субсидии заявитель заключает с компетентным органом договор  субсидирования, согласно Типовому договору субсидирования между Министерством финансов и получателем (приложение № 3). Договор субсидирования заключается в течение 5 дней от даты принятия  заявки на выплату субсидии.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30.</w:t>
      </w:r>
      <w:r w:rsidRPr="00C05A5F">
        <w:rPr>
          <w:rFonts w:asciiTheme="majorBidi" w:hAnsiTheme="majorBidi" w:cstheme="majorBidi"/>
          <w:sz w:val="24"/>
          <w:szCs w:val="24"/>
        </w:rPr>
        <w:t xml:space="preserve"> Выделение субсидии осуществляется после подписания Договора субсидирования, на казначейский счет, открытый на имя получателя, в два транша, в равных долях, по одной в год, на протяжении двух лет.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31.</w:t>
      </w:r>
      <w:r w:rsidRPr="00C05A5F">
        <w:rPr>
          <w:rFonts w:asciiTheme="majorBidi" w:hAnsiTheme="majorBidi" w:cstheme="majorBidi"/>
          <w:sz w:val="24"/>
          <w:szCs w:val="24"/>
        </w:rPr>
        <w:t xml:space="preserve"> Выделенная субсидия используются получателем только в целях выполнения  обязательств перед консолидированным бюджетом по уплате подоходного налога с заработной платы, взносов на обязательное медицинское страхование и взносов социального страхования.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V. ИЗМЕНЕНИЕ, РАСТОРЖЕНИЕ ДОГОВОРА</w:t>
      </w: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СУБСИДИРОВАНИЯ И ВОЗВРАТ СУБСИДИИ</w:t>
      </w: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32.</w:t>
      </w:r>
      <w:r w:rsidRPr="00C05A5F">
        <w:rPr>
          <w:rFonts w:asciiTheme="majorBidi" w:hAnsiTheme="majorBidi" w:cstheme="majorBidi"/>
          <w:sz w:val="24"/>
          <w:szCs w:val="24"/>
        </w:rPr>
        <w:t xml:space="preserve"> Государственная налоговая служба, по запросу компетентного органа ежегодно, до 31 мая, на протяжении срока действия договора субсидирования, проверяет соблюдение  получателем обязательств, предусмотренных в договоре.  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33.</w:t>
      </w:r>
      <w:r w:rsidRPr="00C05A5F">
        <w:rPr>
          <w:rFonts w:asciiTheme="majorBidi" w:hAnsiTheme="majorBidi" w:cstheme="majorBidi"/>
          <w:sz w:val="24"/>
          <w:szCs w:val="24"/>
        </w:rPr>
        <w:t xml:space="preserve"> На период действия Договора субсидирования получатель может обратиться с аргументированной заявкой об уменьшении числа работников, в том числе лиц-субъектов субсидии, по сравнению с числом,  предусмотренным в  договоре о субсидировании, но число работников должно быть не  ниже числа, приемлемого на дату подачи заявки на бронирование. В таком случае: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1) сумма субсидии рассчитывается исходя из суммы, предусмотренной в пункте 27, а разница между начальной субсидией и пересчитанной  субсидией возмещается до подписания дополнительного договора;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 xml:space="preserve">2) получатель не будет иметь права подавать заявку на бронирование субсидии  в течение 2-х лет от даты подписания дополнительного договора.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34.</w:t>
      </w:r>
      <w:r w:rsidRPr="00C05A5F">
        <w:rPr>
          <w:rFonts w:asciiTheme="majorBidi" w:hAnsiTheme="majorBidi" w:cstheme="majorBidi"/>
          <w:sz w:val="24"/>
          <w:szCs w:val="24"/>
        </w:rPr>
        <w:t xml:space="preserve"> Компетентный орган на основании результатов проверки, проведенной Государственной налоговой  службой,  принимает меры по расторжению договора   субсидирования, заключенного с получателем, в случае, если: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1) получатель не сохраняет фактическое число работников, включая лиц-субъектов субсидий, большее или равное числу, предусмотренному в договоре;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2) среднемесячная заработная плата на предприятии (за исключением составных групп, указанных в позициях 112 и 121 Структуры Классификатора занятий Республики Молдова (КЗРМ 006-14)) для занятых лиц-субъектов субсидии меньше 75% размера среднемесячной заработной платы по экономике, прогнозируемого на каждый год в отдельности, утвержденного Правительством;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3) получатель становится неплатежеспособным или инициирует процедуру слияния, разделения или ликвидации;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t>4) получатель  меняет свое местонахождение на  регион, в котором размер субсидии меньше, чем регион, в котором получена субсидия.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35.</w:t>
      </w:r>
      <w:r w:rsidRPr="00C05A5F">
        <w:rPr>
          <w:rFonts w:asciiTheme="majorBidi" w:hAnsiTheme="majorBidi" w:cstheme="majorBidi"/>
          <w:sz w:val="24"/>
          <w:szCs w:val="24"/>
        </w:rPr>
        <w:t xml:space="preserve"> В случае наличия одной из ситуаций, предусмотренных в пункте 34,  компетентный орган письменно информирует получателя о выявленных нарушениях,  инициировании расторжения  договора субсидирования и возмещении субсидии. 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36.</w:t>
      </w:r>
      <w:r w:rsidRPr="00C05A5F">
        <w:rPr>
          <w:rFonts w:asciiTheme="majorBidi" w:hAnsiTheme="majorBidi" w:cstheme="majorBidi"/>
          <w:sz w:val="24"/>
          <w:szCs w:val="24"/>
        </w:rPr>
        <w:t xml:space="preserve"> При возмещении  субсидии получатель обязан уплатить проценты и пеню в размере, предусмотренном в Типовом договоре субсидирования  между Министерством финансов  и заказчиком, согласно приложению № 3.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37.</w:t>
      </w:r>
      <w:r w:rsidRPr="00C05A5F">
        <w:rPr>
          <w:rFonts w:asciiTheme="majorBidi" w:hAnsiTheme="majorBidi" w:cstheme="majorBidi"/>
          <w:sz w:val="24"/>
          <w:szCs w:val="24"/>
        </w:rPr>
        <w:t xml:space="preserve"> Возмещение  субсидии, уплата процентов и пени осуществляются получателем в течение 20 дней со дня расторжения договора субсидирования.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VI. ЗАКЛЮЧИТЕЛЬНЫЕ ПОЛОЖЕНИЯ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38.</w:t>
      </w:r>
      <w:r w:rsidRPr="00C05A5F">
        <w:rPr>
          <w:rFonts w:asciiTheme="majorBidi" w:hAnsiTheme="majorBidi" w:cstheme="majorBidi"/>
          <w:sz w:val="24"/>
          <w:szCs w:val="24"/>
        </w:rPr>
        <w:t xml:space="preserve"> В случае нерешенных возникающих споров мирным путем, они разрешаются в рамках компетентных судебных инстанций.</w:t>
      </w:r>
    </w:p>
    <w:p w:rsidR="001E0A6F" w:rsidRPr="00C05A5F" w:rsidRDefault="001E0A6F" w:rsidP="001E0A6F">
      <w:pPr>
        <w:tabs>
          <w:tab w:val="left" w:pos="1134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39.</w:t>
      </w:r>
      <w:r w:rsidRPr="00C05A5F">
        <w:rPr>
          <w:rFonts w:asciiTheme="majorBidi" w:hAnsiTheme="majorBidi" w:cstheme="majorBidi"/>
          <w:sz w:val="24"/>
          <w:szCs w:val="24"/>
        </w:rPr>
        <w:t xml:space="preserve"> Запрещается использование сумм субсидий, предоставленных на основании   настоящего Положения, в иных целях, кроме  целей, указанных в пункте 30.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>40.</w:t>
      </w:r>
      <w:r w:rsidRPr="00C05A5F">
        <w:rPr>
          <w:rFonts w:asciiTheme="majorBidi" w:hAnsiTheme="majorBidi" w:cstheme="majorBidi"/>
          <w:sz w:val="24"/>
          <w:szCs w:val="24"/>
        </w:rPr>
        <w:t xml:space="preserve"> Компетентный орган в течение 2-х месяцев от даты опубликования настоящего Положения, приводит свои документы в соответствие с настоящим Положением, разрабатывает и утверждает документы, необходимые для внедрения настоящего Положения.</w:t>
      </w:r>
    </w:p>
    <w:p w:rsidR="001E0A6F" w:rsidRPr="00C05A5F" w:rsidRDefault="001E0A6F" w:rsidP="001E0A6F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E0A6F" w:rsidRPr="00C05A5F" w:rsidRDefault="001E0A6F" w:rsidP="001E0A6F">
      <w:pPr>
        <w:tabs>
          <w:tab w:val="left" w:pos="1134"/>
        </w:tabs>
        <w:rPr>
          <w:sz w:val="24"/>
          <w:szCs w:val="24"/>
        </w:rPr>
      </w:pPr>
      <w:r w:rsidRPr="00C05A5F">
        <w:rPr>
          <w:rFonts w:asciiTheme="majorBidi" w:hAnsiTheme="majorBidi" w:cstheme="majorBidi"/>
          <w:b/>
          <w:bCs/>
          <w:sz w:val="24"/>
          <w:szCs w:val="24"/>
        </w:rPr>
        <w:t xml:space="preserve">41. </w:t>
      </w:r>
      <w:r w:rsidRPr="00C05A5F">
        <w:rPr>
          <w:rFonts w:asciiTheme="majorBidi" w:hAnsiTheme="majorBidi" w:cstheme="majorBidi"/>
          <w:sz w:val="24"/>
          <w:szCs w:val="24"/>
        </w:rPr>
        <w:t>Компетентный орган   обеспечивает хранение документов и первичной информации, касающейся субсидий, предоставляемых всем  получателям  согласно условиям, установленным  действующим законодательством.</w:t>
      </w:r>
    </w:p>
    <w:p w:rsidR="001E0A6F" w:rsidRPr="00C05A5F" w:rsidRDefault="001E0A6F" w:rsidP="001E0A6F">
      <w:pPr>
        <w:rPr>
          <w:rFonts w:asciiTheme="majorBidi" w:hAnsiTheme="majorBidi" w:cstheme="majorBidi"/>
          <w:sz w:val="24"/>
          <w:szCs w:val="24"/>
        </w:rPr>
      </w:pPr>
      <w:r w:rsidRPr="00C05A5F">
        <w:rPr>
          <w:rFonts w:asciiTheme="majorBidi" w:hAnsiTheme="majorBidi" w:cstheme="majorBidi"/>
          <w:sz w:val="24"/>
          <w:szCs w:val="24"/>
        </w:rPr>
        <w:br w:type="page"/>
      </w:r>
    </w:p>
    <w:bookmarkEnd w:id="0"/>
    <w:p w:rsidR="001E0A6F" w:rsidRDefault="001E0A6F"/>
    <w:sectPr w:rsidR="001E0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1E0A6F"/>
    <w:rsid w:val="00C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2342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4</cp:revision>
  <dcterms:created xsi:type="dcterms:W3CDTF">2018-01-12T10:52:00Z</dcterms:created>
  <dcterms:modified xsi:type="dcterms:W3CDTF">2018-01-12T10:55:00Z</dcterms:modified>
</cp:coreProperties>
</file>